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FBBB6B" w14:textId="77777777" w:rsidR="006D2282" w:rsidRDefault="006D22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96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1"/>
        <w:gridCol w:w="2309"/>
        <w:gridCol w:w="2204"/>
        <w:gridCol w:w="1470"/>
        <w:gridCol w:w="390"/>
        <w:gridCol w:w="3101"/>
      </w:tblGrid>
      <w:tr w:rsidR="006D2282" w14:paraId="40D90A89" w14:textId="77777777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14:paraId="7A51EB7B" w14:textId="77777777" w:rsidR="006D22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</w:rPr>
              <w:drawing>
                <wp:inline distT="0" distB="0" distL="0" distR="0" wp14:anchorId="31B1B4C1" wp14:editId="097021DD">
                  <wp:extent cx="2898775" cy="1009015"/>
                  <wp:effectExtent l="0" t="0" r="0" b="0"/>
                  <wp:docPr id="1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 l="-176" t="-504" r="-177" b="-5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33C3D84D" w14:textId="77777777" w:rsidR="006D2282" w:rsidRDefault="006D2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14:paraId="7B4DDD4F" w14:textId="77777777" w:rsidR="006D22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2DCFD548" wp14:editId="1935F543">
                  <wp:extent cx="551815" cy="586740"/>
                  <wp:effectExtent l="0" t="0" r="0" b="0"/>
                  <wp:docPr id="2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l="-281" t="-255" r="-276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53009A5" w14:textId="77777777" w:rsidR="006D2282" w:rsidRDefault="006D2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14:paraId="4EEEF926" w14:textId="77777777" w:rsidR="006D22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460ED778" wp14:editId="426CDF0D">
                  <wp:extent cx="1527175" cy="370840"/>
                  <wp:effectExtent l="0" t="0" r="0" b="0"/>
                  <wp:docPr id="20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 l="-67" t="-281" r="-65" b="-2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2282" w14:paraId="1A438197" w14:textId="77777777">
        <w:tc>
          <w:tcPr>
            <w:tcW w:w="115" w:type="dxa"/>
            <w:shd w:val="clear" w:color="auto" w:fill="auto"/>
          </w:tcPr>
          <w:p w14:paraId="6175FA8A" w14:textId="77777777" w:rsidR="006D2282" w:rsidRDefault="006D2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14:paraId="061978FF" w14:textId="77777777" w:rsidR="006D22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agraria agroalimentare agroindustria | chimica, materiali e biotecnologie | costruzioni, ambiente e territorio | sistema moda | servizi per la sanità e l'assistenza sociale | corso operatore del benessere | agenzia formativa Regione Toscana  IS0059 – ISO9001</w:t>
            </w:r>
          </w:p>
        </w:tc>
      </w:tr>
      <w:tr w:rsidR="006D2282" w14:paraId="1355C162" w14:textId="77777777">
        <w:tc>
          <w:tcPr>
            <w:tcW w:w="115" w:type="dxa"/>
            <w:shd w:val="clear" w:color="auto" w:fill="auto"/>
          </w:tcPr>
          <w:p w14:paraId="2ACF451D" w14:textId="77777777" w:rsidR="006D2282" w:rsidRDefault="006D2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14:paraId="6C9B3968" w14:textId="77777777" w:rsidR="006D22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19F63CC0" w14:textId="77777777" w:rsidR="006D22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16854FDE" w14:textId="77777777" w:rsidR="006D22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14:paraId="5BE875E3" w14:textId="77777777" w:rsidR="006D2282" w:rsidRDefault="006D2282"/>
    <w:p w14:paraId="7FFF6286" w14:textId="5F457D1B" w:rsidR="006D2282" w:rsidRDefault="00981BEB">
      <w:pPr>
        <w:tabs>
          <w:tab w:val="center" w:pos="4819"/>
          <w:tab w:val="right" w:pos="9638"/>
        </w:tabs>
        <w:jc w:val="center"/>
        <w:rPr>
          <w:rFonts w:ascii="Calibri" w:eastAsia="Calibri" w:hAnsi="Calibri"/>
          <w:b/>
          <w:sz w:val="28"/>
          <w:szCs w:val="28"/>
        </w:rPr>
      </w:pPr>
      <w:bookmarkStart w:id="0" w:name="_heading=h.gjdgxs" w:colFirst="0" w:colLast="0"/>
      <w:bookmarkEnd w:id="0"/>
      <w:r>
        <w:rPr>
          <w:rFonts w:ascii="Calibri" w:eastAsia="Calibri" w:hAnsi="Calibri"/>
          <w:b/>
          <w:sz w:val="28"/>
          <w:szCs w:val="28"/>
        </w:rPr>
        <w:t xml:space="preserve">ATTIVITA’ SVOLTE </w:t>
      </w:r>
      <w:r w:rsidR="00000000">
        <w:rPr>
          <w:rFonts w:ascii="Calibri" w:eastAsia="Calibri" w:hAnsi="Calibri"/>
          <w:b/>
          <w:sz w:val="28"/>
          <w:szCs w:val="28"/>
        </w:rPr>
        <w:t>A.S. 2023/24</w:t>
      </w:r>
    </w:p>
    <w:p w14:paraId="03739F73" w14:textId="77777777" w:rsidR="006D2282" w:rsidRDefault="006D2282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05B8C07E" w14:textId="77777777" w:rsidR="006D2282" w:rsidRDefault="006D2282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  <w:bookmarkStart w:id="1" w:name="_heading=h.4muz54wz7ni7" w:colFirst="0" w:colLast="0"/>
      <w:bookmarkEnd w:id="1"/>
    </w:p>
    <w:p w14:paraId="1BBD60B7" w14:textId="77777777" w:rsidR="006D2282" w:rsidRDefault="00000000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2" w:name="_heading=h.1i4gvvmky6lf" w:colFirst="0" w:colLast="0"/>
      <w:bookmarkEnd w:id="2"/>
      <w:r>
        <w:rPr>
          <w:rFonts w:ascii="Calibri" w:eastAsia="Calibri" w:hAnsi="Calibri"/>
          <w:b/>
          <w:sz w:val="24"/>
          <w:szCs w:val="24"/>
        </w:rPr>
        <w:t>Nome e cognome della docente</w:t>
      </w:r>
      <w:r>
        <w:rPr>
          <w:rFonts w:ascii="Calibri" w:eastAsia="Calibri" w:hAnsi="Calibri"/>
          <w:sz w:val="24"/>
          <w:szCs w:val="24"/>
        </w:rPr>
        <w:t>: Prof.ssa Gottardi Gerarda</w:t>
      </w:r>
    </w:p>
    <w:p w14:paraId="4B341622" w14:textId="77777777" w:rsidR="006D2282" w:rsidRDefault="006D2282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3" w:name="_heading=h.jrsf0v17y9up" w:colFirst="0" w:colLast="0"/>
      <w:bookmarkEnd w:id="3"/>
    </w:p>
    <w:p w14:paraId="28420566" w14:textId="77777777" w:rsidR="006D2282" w:rsidRDefault="00000000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4" w:name="_heading=h.l4ln8tk5f5mi" w:colFirst="0" w:colLast="0"/>
      <w:bookmarkEnd w:id="4"/>
      <w:r>
        <w:rPr>
          <w:rFonts w:ascii="Calibri" w:eastAsia="Calibri" w:hAnsi="Calibri"/>
          <w:b/>
          <w:sz w:val="24"/>
          <w:szCs w:val="24"/>
        </w:rPr>
        <w:t>Disciplina insegnata</w:t>
      </w:r>
      <w:r>
        <w:rPr>
          <w:rFonts w:ascii="Calibri" w:eastAsia="Calibri" w:hAnsi="Calibri"/>
          <w:sz w:val="24"/>
          <w:szCs w:val="24"/>
        </w:rPr>
        <w:t>: Geografia Generale ed Economica</w:t>
      </w:r>
    </w:p>
    <w:p w14:paraId="07D5D4E1" w14:textId="77777777" w:rsidR="006D2282" w:rsidRDefault="006D2282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5" w:name="_heading=h.kz53r8dcjmbb" w:colFirst="0" w:colLast="0"/>
      <w:bookmarkEnd w:id="5"/>
    </w:p>
    <w:p w14:paraId="31545F68" w14:textId="77777777" w:rsidR="006D2282" w:rsidRDefault="00000000">
      <w:pPr>
        <w:keepNext/>
        <w:tabs>
          <w:tab w:val="left" w:pos="708"/>
        </w:tabs>
        <w:ind w:left="432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Libro di testo in uso: </w:t>
      </w:r>
      <w:r>
        <w:rPr>
          <w:rFonts w:ascii="Calibri" w:eastAsia="Calibri" w:hAnsi="Calibri"/>
          <w:sz w:val="24"/>
          <w:szCs w:val="24"/>
        </w:rPr>
        <w:t>Obiettivo Geografia Corso di geografia generale ed economica di S. Bianchi, G. Savino, R. Kohler, C. Vigolini- edito da De Agostini  anno 2018 - 5 Ristampa</w:t>
      </w:r>
    </w:p>
    <w:p w14:paraId="0CDCDDF2" w14:textId="77777777" w:rsidR="006D2282" w:rsidRDefault="006D2282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</w:p>
    <w:p w14:paraId="103B3321" w14:textId="77777777" w:rsidR="006D2282" w:rsidRDefault="00000000">
      <w:pPr>
        <w:keepNext/>
        <w:tabs>
          <w:tab w:val="left" w:pos="708"/>
        </w:tabs>
        <w:ind w:left="432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Classe e Sezione: </w:t>
      </w:r>
      <w:r>
        <w:rPr>
          <w:rFonts w:ascii="Calibri" w:eastAsia="Calibri" w:hAnsi="Calibri"/>
          <w:sz w:val="24"/>
          <w:szCs w:val="24"/>
        </w:rPr>
        <w:t>2 F</w:t>
      </w:r>
    </w:p>
    <w:p w14:paraId="4A2544E4" w14:textId="77777777" w:rsidR="006D2282" w:rsidRDefault="006D2282">
      <w:pPr>
        <w:keepNext/>
        <w:tabs>
          <w:tab w:val="left" w:pos="708"/>
        </w:tabs>
        <w:rPr>
          <w:rFonts w:ascii="Calibri" w:eastAsia="Calibri" w:hAnsi="Calibri"/>
          <w:b/>
          <w:sz w:val="24"/>
          <w:szCs w:val="24"/>
        </w:rPr>
      </w:pPr>
    </w:p>
    <w:p w14:paraId="12D0B8BF" w14:textId="77777777" w:rsidR="006D2282" w:rsidRDefault="00000000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Indirizzo di studio: </w:t>
      </w:r>
      <w:r>
        <w:rPr>
          <w:rFonts w:ascii="Calibri" w:eastAsia="Calibri" w:hAnsi="Calibri"/>
          <w:sz w:val="24"/>
          <w:szCs w:val="24"/>
        </w:rPr>
        <w:t>Chimica, materiali e biotecnologie</w:t>
      </w:r>
      <w:r>
        <w:rPr>
          <w:rFonts w:ascii="Calibri" w:eastAsia="Calibri" w:hAnsi="Calibri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666666"/>
          <w:sz w:val="16"/>
          <w:szCs w:val="16"/>
        </w:rPr>
        <w:t xml:space="preserve"> </w:t>
      </w:r>
    </w:p>
    <w:p w14:paraId="6C4C29A9" w14:textId="77777777" w:rsidR="006D2282" w:rsidRDefault="006D2282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40E73407" w14:textId="77777777" w:rsidR="006D2282" w:rsidRDefault="006D2282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070A9135" w14:textId="77777777" w:rsidR="006D2282" w:rsidRDefault="00000000">
      <w:pP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Percorso 1</w:t>
      </w:r>
    </w:p>
    <w:p w14:paraId="3B715939" w14:textId="77777777" w:rsidR="006D2282" w:rsidRDefault="00000000">
      <w:pPr>
        <w:spacing w:after="80" w:line="276" w:lineRule="auto"/>
        <w:ind w:left="425"/>
        <w:jc w:val="both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Il metodo e gli strumenti della geografia</w:t>
      </w:r>
    </w:p>
    <w:p w14:paraId="0678B7AD" w14:textId="77777777" w:rsidR="006D2282" w:rsidRDefault="00000000">
      <w:pPr>
        <w:numPr>
          <w:ilvl w:val="0"/>
          <w:numId w:val="4"/>
        </w:num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Cos'è la geografia</w:t>
      </w:r>
    </w:p>
    <w:p w14:paraId="602B24C3" w14:textId="77777777" w:rsidR="006D2282" w:rsidRDefault="00000000">
      <w:pPr>
        <w:numPr>
          <w:ilvl w:val="0"/>
          <w:numId w:val="4"/>
        </w:num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Le carte geografiche e la cartografia digitale</w:t>
      </w:r>
    </w:p>
    <w:p w14:paraId="722E4087" w14:textId="77777777" w:rsidR="006D2282" w:rsidRDefault="00000000">
      <w:pPr>
        <w:numPr>
          <w:ilvl w:val="0"/>
          <w:numId w:val="4"/>
        </w:num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Tabelle e grafici</w:t>
      </w:r>
    </w:p>
    <w:p w14:paraId="736E6643" w14:textId="77777777" w:rsidR="006D2282" w:rsidRDefault="00000000">
      <w:pPr>
        <w:numPr>
          <w:ilvl w:val="0"/>
          <w:numId w:val="4"/>
        </w:numPr>
        <w:spacing w:after="80" w:line="276" w:lineRule="auto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L’orientamento</w:t>
      </w:r>
    </w:p>
    <w:p w14:paraId="6D5615D8" w14:textId="77777777" w:rsidR="006D2282" w:rsidRDefault="006D2282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1A90E2E7" w14:textId="77777777" w:rsidR="006D2282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Competenze</w:t>
      </w:r>
      <w:r>
        <w:rPr>
          <w:rFonts w:ascii="Calibri" w:eastAsia="Calibri" w:hAnsi="Calibri"/>
          <w:sz w:val="24"/>
          <w:szCs w:val="24"/>
        </w:rPr>
        <w:t>: metodi e strumenti di rappresentazione degli aspetti spaziali</w:t>
      </w:r>
    </w:p>
    <w:p w14:paraId="435D6CE4" w14:textId="77777777" w:rsidR="006D2282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Conoscenze</w:t>
      </w:r>
      <w:r>
        <w:rPr>
          <w:rFonts w:ascii="Calibri" w:eastAsia="Calibri" w:hAnsi="Calibri"/>
          <w:sz w:val="24"/>
          <w:szCs w:val="24"/>
        </w:rPr>
        <w:t xml:space="preserve">: sapersi orientare, e comprendere che i dati ottenuti dall’osservazione del territorio può essere riprodotto sulle carte e sui grafici/tabelle </w:t>
      </w:r>
    </w:p>
    <w:p w14:paraId="722750C6" w14:textId="77777777" w:rsidR="006D2282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Abilità</w:t>
      </w:r>
      <w:r>
        <w:rPr>
          <w:rFonts w:ascii="Calibri" w:eastAsia="Calibri" w:hAnsi="Calibri"/>
          <w:sz w:val="24"/>
          <w:szCs w:val="24"/>
        </w:rPr>
        <w:t>: proporre esempi di orientamento e rispettare gli altri nell'esposizione delle proprie risposte, nel rispetto delle opinioni altrui.</w:t>
      </w:r>
    </w:p>
    <w:p w14:paraId="6952B5FC" w14:textId="77777777" w:rsidR="006D2282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Saper trovare su un planisfero le terre emerse e le acque</w:t>
      </w:r>
    </w:p>
    <w:p w14:paraId="251C80B4" w14:textId="77777777" w:rsidR="006D2282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Obiettivi Minimi</w:t>
      </w:r>
      <w:r>
        <w:rPr>
          <w:rFonts w:ascii="Calibri" w:eastAsia="Calibri" w:hAnsi="Calibri"/>
          <w:sz w:val="24"/>
          <w:szCs w:val="24"/>
        </w:rPr>
        <w:t xml:space="preserve">: Saper utilizzare termini specifici della disciplina ed acquisire una proprietà di linguaggio orale e competenze base negli scritti. Saper  interpretare alcuni fra gli strumenti della geografia </w:t>
      </w:r>
      <w:r>
        <w:rPr>
          <w:rFonts w:ascii="Arial" w:eastAsia="Arial" w:hAnsi="Arial" w:cs="Arial"/>
          <w:sz w:val="24"/>
          <w:szCs w:val="24"/>
        </w:rPr>
        <w:t xml:space="preserve">ed </w:t>
      </w:r>
      <w:r>
        <w:rPr>
          <w:rFonts w:ascii="Calibri" w:eastAsia="Calibri" w:hAnsi="Calibri"/>
          <w:sz w:val="24"/>
          <w:szCs w:val="24"/>
        </w:rPr>
        <w:t>essere consapevoli del rapporto uomo-ambiente.</w:t>
      </w:r>
    </w:p>
    <w:p w14:paraId="51825268" w14:textId="77777777" w:rsidR="006D2282" w:rsidRDefault="006D2282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0FA03188" w14:textId="77777777" w:rsidR="006D2282" w:rsidRDefault="00000000">
      <w:pPr>
        <w:tabs>
          <w:tab w:val="center" w:pos="4815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Percorso 2</w:t>
      </w:r>
    </w:p>
    <w:p w14:paraId="0F98E867" w14:textId="77777777" w:rsidR="006D2282" w:rsidRDefault="00000000">
      <w:pPr>
        <w:spacing w:after="80" w:line="276" w:lineRule="auto"/>
        <w:ind w:left="425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La Terra e la crisi ambientale </w:t>
      </w:r>
    </w:p>
    <w:p w14:paraId="78188185" w14:textId="77777777" w:rsidR="006D2282" w:rsidRDefault="00000000">
      <w:pPr>
        <w:numPr>
          <w:ilvl w:val="0"/>
          <w:numId w:val="6"/>
        </w:num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Movimento di rotazione e di rivoluzione ad introduzione della latitudine quale fattore di influenza del clima</w:t>
      </w:r>
    </w:p>
    <w:p w14:paraId="5F2DBDCE" w14:textId="77777777" w:rsidR="006D2282" w:rsidRDefault="00000000">
      <w:pPr>
        <w:numPr>
          <w:ilvl w:val="0"/>
          <w:numId w:val="6"/>
        </w:num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Gli ambienti e i biomi della Terra</w:t>
      </w:r>
    </w:p>
    <w:p w14:paraId="78D776A7" w14:textId="77777777" w:rsidR="006D2282" w:rsidRDefault="00000000">
      <w:pPr>
        <w:numPr>
          <w:ilvl w:val="0"/>
          <w:numId w:val="6"/>
        </w:num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Inquinamento e sfruttamento delle risorse naturali</w:t>
      </w:r>
    </w:p>
    <w:p w14:paraId="7CEFD74E" w14:textId="77777777" w:rsidR="006D2282" w:rsidRDefault="00000000">
      <w:pPr>
        <w:numPr>
          <w:ilvl w:val="0"/>
          <w:numId w:val="6"/>
        </w:num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Riscaldamento climatico</w:t>
      </w:r>
    </w:p>
    <w:p w14:paraId="1823C83F" w14:textId="77777777" w:rsidR="006D2282" w:rsidRDefault="00000000">
      <w:pPr>
        <w:numPr>
          <w:ilvl w:val="0"/>
          <w:numId w:val="6"/>
        </w:numPr>
        <w:spacing w:after="80" w:line="276" w:lineRule="auto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Sostenibilità</w:t>
      </w:r>
    </w:p>
    <w:p w14:paraId="2FC5C492" w14:textId="77777777" w:rsidR="006D2282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Competenze</w:t>
      </w:r>
      <w:r>
        <w:rPr>
          <w:rFonts w:ascii="Calibri" w:eastAsia="Calibri" w:hAnsi="Calibri"/>
          <w:sz w:val="24"/>
          <w:szCs w:val="24"/>
        </w:rPr>
        <w:t>: apprendere la struttura del Pianeta</w:t>
      </w:r>
    </w:p>
    <w:p w14:paraId="5112EAE8" w14:textId="77777777" w:rsidR="006D2282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Conoscenze</w:t>
      </w:r>
      <w:r>
        <w:rPr>
          <w:rFonts w:ascii="Calibri" w:eastAsia="Calibri" w:hAnsi="Calibri"/>
          <w:sz w:val="24"/>
          <w:szCs w:val="24"/>
        </w:rPr>
        <w:t>: saper riconoscere i diversi ambienti naturali della Terra, prendere coscienza del rispetto per uno sviluppo sostenibile</w:t>
      </w:r>
    </w:p>
    <w:p w14:paraId="5DCAA643" w14:textId="77777777" w:rsidR="006D2282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Abilità</w:t>
      </w:r>
      <w:r>
        <w:rPr>
          <w:rFonts w:ascii="Calibri" w:eastAsia="Calibri" w:hAnsi="Calibri"/>
          <w:sz w:val="24"/>
          <w:szCs w:val="24"/>
        </w:rPr>
        <w:t>: saper interagire con gli altri e condividere.</w:t>
      </w:r>
    </w:p>
    <w:p w14:paraId="42594C54" w14:textId="77777777" w:rsidR="006D2282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Obiettivi Minimi</w:t>
      </w:r>
      <w:r>
        <w:rPr>
          <w:rFonts w:ascii="Calibri" w:eastAsia="Calibri" w:hAnsi="Calibri"/>
          <w:sz w:val="24"/>
          <w:szCs w:val="24"/>
        </w:rPr>
        <w:t>: comprendere il termine sostenibilità e portarlo avanti nel tempo.</w:t>
      </w:r>
    </w:p>
    <w:p w14:paraId="76D2133F" w14:textId="77777777" w:rsidR="006D2282" w:rsidRDefault="00000000">
      <w:pPr>
        <w:spacing w:after="200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Utilizzare termini specifici della disciplina ed acquisire una proprietà di linguaggio o</w:t>
      </w:r>
    </w:p>
    <w:p w14:paraId="743944D4" w14:textId="77777777" w:rsidR="006D2282" w:rsidRDefault="00000000">
      <w:pPr>
        <w:spacing w:after="200"/>
        <w:jc w:val="both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Percorso 3</w:t>
      </w:r>
    </w:p>
    <w:p w14:paraId="54127D6A" w14:textId="77777777" w:rsidR="006D2282" w:rsidRDefault="00000000">
      <w:pPr>
        <w:spacing w:after="80" w:line="276" w:lineRule="auto"/>
        <w:ind w:left="425"/>
        <w:jc w:val="both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La popolazione mondiale</w:t>
      </w:r>
    </w:p>
    <w:p w14:paraId="646223D9" w14:textId="77777777" w:rsidR="006D2282" w:rsidRDefault="00000000">
      <w:pPr>
        <w:numPr>
          <w:ilvl w:val="0"/>
          <w:numId w:val="3"/>
        </w:num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La crescita e le sue variazioni nel tempo</w:t>
      </w:r>
    </w:p>
    <w:p w14:paraId="24061B98" w14:textId="77777777" w:rsidR="006D2282" w:rsidRDefault="00000000">
      <w:pPr>
        <w:numPr>
          <w:ilvl w:val="0"/>
          <w:numId w:val="3"/>
        </w:num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La demografia significato e i suoi indici/tassi</w:t>
      </w:r>
    </w:p>
    <w:p w14:paraId="195D4EF1" w14:textId="77777777" w:rsidR="006D2282" w:rsidRDefault="00000000">
      <w:pPr>
        <w:numPr>
          <w:ilvl w:val="0"/>
          <w:numId w:val="3"/>
        </w:numPr>
        <w:spacing w:after="80" w:line="276" w:lineRule="auto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I movimenti migratori</w:t>
      </w:r>
    </w:p>
    <w:p w14:paraId="2BAA3A49" w14:textId="77777777" w:rsidR="006D2282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Competenze</w:t>
      </w:r>
      <w:r>
        <w:rPr>
          <w:rFonts w:ascii="Calibri" w:eastAsia="Calibri" w:hAnsi="Calibri"/>
          <w:sz w:val="24"/>
          <w:szCs w:val="24"/>
        </w:rPr>
        <w:t>: comprendere i processi ed i fattori di cambiamento del/nel mondo</w:t>
      </w:r>
    </w:p>
    <w:p w14:paraId="3C8AC7FB" w14:textId="77777777" w:rsidR="006D2282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Conoscenze</w:t>
      </w:r>
      <w:r>
        <w:rPr>
          <w:rFonts w:ascii="Calibri" w:eastAsia="Calibri" w:hAnsi="Calibri"/>
          <w:sz w:val="24"/>
          <w:szCs w:val="24"/>
        </w:rPr>
        <w:t xml:space="preserve">: Comprendere le motivazioni che spingevano i nostri avi a spostarsi (migrazioni) e come sono mutati gli indici e i tassi demografici (natalità, mortalità, speranza di vita …) </w:t>
      </w:r>
    </w:p>
    <w:p w14:paraId="3326AA45" w14:textId="77777777" w:rsidR="006D2282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Abilità</w:t>
      </w:r>
      <w:r>
        <w:rPr>
          <w:rFonts w:ascii="Calibri" w:eastAsia="Calibri" w:hAnsi="Calibri"/>
          <w:sz w:val="24"/>
          <w:szCs w:val="24"/>
        </w:rPr>
        <w:t>: confrontarsi con i pari per analizzare i più importanti problemi del mondo contemporaneo</w:t>
      </w:r>
    </w:p>
    <w:p w14:paraId="6D5EFAD8" w14:textId="77777777" w:rsidR="006D2282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Obiettivi Minimi</w:t>
      </w:r>
      <w:r>
        <w:rPr>
          <w:rFonts w:ascii="Calibri" w:eastAsia="Calibri" w:hAnsi="Calibri"/>
          <w:sz w:val="24"/>
          <w:szCs w:val="24"/>
        </w:rPr>
        <w:t>: analizzare i flussi migratori, le loro cause e le conseguenze.</w:t>
      </w:r>
    </w:p>
    <w:p w14:paraId="6FCA323E" w14:textId="77777777" w:rsidR="006D2282" w:rsidRDefault="006D2282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AF66571" w14:textId="77777777" w:rsidR="006D2282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Percorso 4</w:t>
      </w:r>
    </w:p>
    <w:p w14:paraId="199E6FB4" w14:textId="77777777" w:rsidR="006D2282" w:rsidRDefault="00000000">
      <w:pPr>
        <w:spacing w:after="80" w:line="276" w:lineRule="auto"/>
        <w:ind w:left="425"/>
        <w:jc w:val="both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La crescita delle città</w:t>
      </w:r>
    </w:p>
    <w:p w14:paraId="6E300316" w14:textId="77777777" w:rsidR="006D2282" w:rsidRDefault="00000000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L’esplosione urbana</w:t>
      </w:r>
    </w:p>
    <w:p w14:paraId="42F353C2" w14:textId="77777777" w:rsidR="006D2282" w:rsidRDefault="00000000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Le megalopoli e il paesaggio della città diffusa</w:t>
      </w:r>
    </w:p>
    <w:p w14:paraId="0BE1218E" w14:textId="77777777" w:rsidR="006D2282" w:rsidRDefault="00000000">
      <w:pPr>
        <w:numPr>
          <w:ilvl w:val="0"/>
          <w:numId w:val="1"/>
        </w:numPr>
        <w:spacing w:after="80" w:line="276" w:lineRule="auto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Le metropoli dei paesi sviluppati e di quelli in via di sviluppo</w:t>
      </w:r>
    </w:p>
    <w:p w14:paraId="56D10386" w14:textId="77777777" w:rsidR="006D2282" w:rsidRDefault="006D2282">
      <w:pP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14:paraId="2B811BB3" w14:textId="77777777" w:rsidR="006D2282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Competenze</w:t>
      </w:r>
      <w:r>
        <w:rPr>
          <w:rFonts w:ascii="Calibri" w:eastAsia="Calibri" w:hAnsi="Calibri"/>
          <w:sz w:val="24"/>
          <w:szCs w:val="24"/>
        </w:rPr>
        <w:t xml:space="preserve">: Cosa è una città e come cambia in funzione delle dimensioni. Quali attività vi possiamo trovare e comprendere le motivazioni degli spostamenti (cercare nuovi e migliori stili di vita?)   </w:t>
      </w:r>
    </w:p>
    <w:p w14:paraId="13106AB6" w14:textId="77777777" w:rsidR="006D2282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Conoscenze</w:t>
      </w:r>
      <w:r>
        <w:rPr>
          <w:rFonts w:ascii="Calibri" w:eastAsia="Calibri" w:hAnsi="Calibri"/>
          <w:sz w:val="24"/>
          <w:szCs w:val="24"/>
        </w:rPr>
        <w:t>: saper riconoscere i diversi ambienti naturali, anche quelli diversi dal bioma in cui ci muoviamo e prendere coscienza che dobbiamo rispettare ogni cm di questo pianeta per uno sviluppo sostenibile a favore delle future generazioni</w:t>
      </w:r>
    </w:p>
    <w:p w14:paraId="77DA82EF" w14:textId="77777777" w:rsidR="006D2282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Abilità</w:t>
      </w:r>
      <w:r>
        <w:rPr>
          <w:rFonts w:ascii="Calibri" w:eastAsia="Calibri" w:hAnsi="Calibri"/>
          <w:sz w:val="24"/>
          <w:szCs w:val="24"/>
        </w:rPr>
        <w:t>: saper interagire fra pari e condividere esempi e progetti.</w:t>
      </w:r>
    </w:p>
    <w:p w14:paraId="14DDFB38" w14:textId="77777777" w:rsidR="006D2282" w:rsidRDefault="00000000">
      <w:pPr>
        <w:tabs>
          <w:tab w:val="center" w:pos="4819"/>
          <w:tab w:val="right" w:pos="9638"/>
        </w:tabs>
        <w:rPr>
          <w:rFonts w:ascii="Calibri" w:eastAsia="Calibri" w:hAnsi="Calibri"/>
          <w:color w:val="351C75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Obiettivi Minimi</w:t>
      </w:r>
      <w:r>
        <w:rPr>
          <w:rFonts w:ascii="Calibri" w:eastAsia="Calibri" w:hAnsi="Calibri"/>
          <w:sz w:val="24"/>
          <w:szCs w:val="24"/>
        </w:rPr>
        <w:t>: comprendere la crescita esponenziale di molte città, vantaggi e svantaggi</w:t>
      </w:r>
    </w:p>
    <w:p w14:paraId="22FB5881" w14:textId="77777777" w:rsidR="006D2282" w:rsidRDefault="006D2282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1F7F1971" w14:textId="77777777" w:rsidR="006D2282" w:rsidRDefault="00000000">
      <w:pP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Percorso 5</w:t>
      </w:r>
    </w:p>
    <w:p w14:paraId="69FFCFF3" w14:textId="77777777" w:rsidR="006D2282" w:rsidRDefault="00000000">
      <w:pPr>
        <w:spacing w:after="80" w:line="276" w:lineRule="auto"/>
        <w:ind w:left="425"/>
        <w:jc w:val="both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4.5 La globalizzazione </w:t>
      </w:r>
    </w:p>
    <w:p w14:paraId="15D99D8F" w14:textId="070F5839" w:rsidR="006D2282" w:rsidRPr="001D181D" w:rsidRDefault="00000000" w:rsidP="001D181D">
      <w:pPr>
        <w:numPr>
          <w:ilvl w:val="0"/>
          <w:numId w:val="2"/>
        </w:numPr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Definizione e descrizione ed esempi pratici </w:t>
      </w:r>
      <w:r w:rsidRPr="001D181D">
        <w:rPr>
          <w:rFonts w:ascii="Calibri" w:eastAsia="Calibri" w:hAnsi="Calibri"/>
          <w:sz w:val="24"/>
          <w:szCs w:val="24"/>
        </w:rPr>
        <w:t>(</w:t>
      </w:r>
      <w:r w:rsidR="001D181D" w:rsidRPr="001D181D">
        <w:rPr>
          <w:rFonts w:ascii="Calibri" w:eastAsia="Calibri" w:hAnsi="Calibri"/>
          <w:sz w:val="24"/>
          <w:szCs w:val="24"/>
        </w:rPr>
        <w:t xml:space="preserve">P. es. </w:t>
      </w:r>
      <w:r w:rsidRPr="001D181D">
        <w:rPr>
          <w:rFonts w:ascii="Calibri" w:eastAsia="Calibri" w:hAnsi="Calibri"/>
          <w:sz w:val="24"/>
          <w:szCs w:val="24"/>
        </w:rPr>
        <w:t xml:space="preserve">produzione e vendita di un paio di </w:t>
      </w:r>
      <w:r w:rsidR="00981BEB" w:rsidRPr="001D181D">
        <w:rPr>
          <w:rFonts w:ascii="Calibri" w:eastAsia="Calibri" w:hAnsi="Calibri"/>
          <w:sz w:val="24"/>
          <w:szCs w:val="24"/>
        </w:rPr>
        <w:t>scarpe</w:t>
      </w:r>
      <w:r w:rsidRPr="001D181D">
        <w:rPr>
          <w:rFonts w:ascii="Calibri" w:eastAsia="Calibri" w:hAnsi="Calibri"/>
          <w:sz w:val="24"/>
          <w:szCs w:val="24"/>
        </w:rPr>
        <w:t>)</w:t>
      </w:r>
    </w:p>
    <w:p w14:paraId="587E293A" w14:textId="77777777" w:rsidR="006D2282" w:rsidRDefault="00000000">
      <w:pPr>
        <w:numPr>
          <w:ilvl w:val="0"/>
          <w:numId w:val="2"/>
        </w:numPr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Le multinazionali e la geografia del lavoro</w:t>
      </w:r>
    </w:p>
    <w:p w14:paraId="7B006B56" w14:textId="07E5752F" w:rsidR="006D2282" w:rsidRDefault="00000000">
      <w:pPr>
        <w:numPr>
          <w:ilvl w:val="0"/>
          <w:numId w:val="2"/>
        </w:numPr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Vantaggi (</w:t>
      </w:r>
      <w:r w:rsidR="00981BEB">
        <w:rPr>
          <w:rFonts w:ascii="Calibri" w:eastAsia="Calibri" w:hAnsi="Calibri"/>
          <w:sz w:val="24"/>
          <w:szCs w:val="24"/>
        </w:rPr>
        <w:t>libera circolazione di beni, servizi, capitali, idee, dati, informazioni, persone – trasporti veloci – diffusione di informazioni tramite i social network</w:t>
      </w:r>
      <w:r>
        <w:rPr>
          <w:rFonts w:ascii="Calibri" w:eastAsia="Calibri" w:hAnsi="Calibri"/>
          <w:sz w:val="24"/>
          <w:szCs w:val="24"/>
        </w:rPr>
        <w:t xml:space="preserve">) e svantaggi (Sfruttamento globale, inquinamento del suolo, </w:t>
      </w:r>
      <w:r w:rsidR="00981BEB">
        <w:rPr>
          <w:rFonts w:ascii="Calibri" w:eastAsia="Calibri" w:hAnsi="Calibri"/>
          <w:sz w:val="24"/>
          <w:szCs w:val="24"/>
        </w:rPr>
        <w:t>evasione fiscale, sfruttamento delle persone</w:t>
      </w:r>
      <w:r>
        <w:rPr>
          <w:rFonts w:ascii="Calibri" w:eastAsia="Calibri" w:hAnsi="Calibri"/>
          <w:sz w:val="24"/>
          <w:szCs w:val="24"/>
        </w:rPr>
        <w:t>) della globalizzazione.</w:t>
      </w:r>
    </w:p>
    <w:p w14:paraId="5A22B734" w14:textId="77777777" w:rsidR="006D2282" w:rsidRDefault="006D2282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00DB3490" w14:textId="77777777" w:rsidR="006D2282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Competenze</w:t>
      </w:r>
      <w:r>
        <w:rPr>
          <w:rFonts w:ascii="Calibri" w:eastAsia="Calibri" w:hAnsi="Calibri"/>
          <w:sz w:val="24"/>
          <w:szCs w:val="24"/>
        </w:rPr>
        <w:t>: Apprendere come è composto il Pianeta che viviamo</w:t>
      </w:r>
    </w:p>
    <w:p w14:paraId="747C36A6" w14:textId="77777777" w:rsidR="006D2282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Conoscenze</w:t>
      </w:r>
      <w:r>
        <w:rPr>
          <w:rFonts w:ascii="Calibri" w:eastAsia="Calibri" w:hAnsi="Calibri"/>
          <w:sz w:val="24"/>
          <w:szCs w:val="24"/>
        </w:rPr>
        <w:t>: saper riconoscere i diversi ambienti naturali, anche quelli diversi dal bioma in cui ci muoviamo e prendere coscienza che dobbiamo rispettare ogni cm di questo pianeta per uno sviluppo sostenibile a favore delle future generazioni</w:t>
      </w:r>
    </w:p>
    <w:p w14:paraId="5C49834D" w14:textId="77777777" w:rsidR="006D2282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Abilità</w:t>
      </w:r>
      <w:r>
        <w:rPr>
          <w:rFonts w:ascii="Calibri" w:eastAsia="Calibri" w:hAnsi="Calibri"/>
          <w:sz w:val="24"/>
          <w:szCs w:val="24"/>
        </w:rPr>
        <w:t>: Individuare i caratteri dell’economia globalizzata.</w:t>
      </w:r>
    </w:p>
    <w:p w14:paraId="0B3F163D" w14:textId="77777777" w:rsidR="006D2282" w:rsidRDefault="00000000">
      <w:pPr>
        <w:tabs>
          <w:tab w:val="center" w:pos="4819"/>
          <w:tab w:val="right" w:pos="9638"/>
        </w:tabs>
        <w:rPr>
          <w:rFonts w:ascii="Calibri" w:eastAsia="Calibri" w:hAnsi="Calibri"/>
          <w:color w:val="351C75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Obiettivi Minimi</w:t>
      </w:r>
      <w:r>
        <w:rPr>
          <w:rFonts w:ascii="Calibri" w:eastAsia="Calibri" w:hAnsi="Calibri"/>
          <w:sz w:val="24"/>
          <w:szCs w:val="24"/>
        </w:rPr>
        <w:t>: comprendere cosa si intende per globalizzazione e quali vantaggi ha portato alle popolazioni e all’ambiente e quali disuguaglianze  ha innescato.</w:t>
      </w:r>
    </w:p>
    <w:p w14:paraId="0E44DFE8" w14:textId="77777777" w:rsidR="006D2282" w:rsidRDefault="006D2282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619CAB90" w14:textId="141E9767" w:rsidR="006D2282" w:rsidRPr="00002AD0" w:rsidRDefault="00002AD0">
      <w:pPr>
        <w:tabs>
          <w:tab w:val="center" w:pos="4819"/>
          <w:tab w:val="right" w:pos="9638"/>
        </w:tabs>
        <w:rPr>
          <w:rFonts w:ascii="Calibri" w:eastAsia="Calibri" w:hAnsi="Calibri"/>
          <w:b/>
          <w:bCs/>
          <w:sz w:val="24"/>
          <w:szCs w:val="24"/>
        </w:rPr>
      </w:pPr>
      <w:r w:rsidRPr="00002AD0">
        <w:rPr>
          <w:rFonts w:ascii="Calibri" w:eastAsia="Calibri" w:hAnsi="Calibri"/>
          <w:b/>
          <w:bCs/>
          <w:sz w:val="24"/>
          <w:szCs w:val="24"/>
        </w:rPr>
        <w:t>Percorso di Educazione Civica:</w:t>
      </w:r>
    </w:p>
    <w:p w14:paraId="6BE1F11C" w14:textId="77777777" w:rsidR="00002AD0" w:rsidRDefault="00002AD0" w:rsidP="00002AD0">
      <w:pPr>
        <w:pStyle w:val="NormaleWeb"/>
        <w:spacing w:before="0" w:beforeAutospacing="0" w:after="0" w:afterAutospacing="0"/>
        <w:jc w:val="both"/>
      </w:pPr>
      <w:r w:rsidRPr="00002AD0">
        <w:rPr>
          <w:rFonts w:ascii="Arial" w:hAnsi="Arial" w:cs="Arial"/>
          <w:color w:val="000000"/>
          <w:sz w:val="22"/>
          <w:szCs w:val="22"/>
        </w:rPr>
        <w:t>Educazione ambientale e Sostenibilità come</w:t>
      </w:r>
      <w:r>
        <w:rPr>
          <w:rFonts w:ascii="Arial" w:hAnsi="Arial" w:cs="Arial"/>
          <w:color w:val="000000"/>
          <w:sz w:val="22"/>
          <w:szCs w:val="22"/>
        </w:rPr>
        <w:t xml:space="preserve"> realizzare il Goal 13 di Agenda 2030 - Agire per il clima - Economia circolare, agricoltura eco-sostenibile, turismo sostenibile e responsabile, fonti rinnovabili e città eco-sostenibili.</w:t>
      </w:r>
    </w:p>
    <w:p w14:paraId="79EFB762" w14:textId="77777777" w:rsidR="006D2282" w:rsidRDefault="006D2282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7C5B26C1" w14:textId="08CD31C4" w:rsidR="006D2282" w:rsidRDefault="00000000">
      <w:pP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Tipologie di verifica, elaborati ed esercitazioni </w:t>
      </w:r>
    </w:p>
    <w:p w14:paraId="71606F0B" w14:textId="1CCC1E00" w:rsidR="006D2282" w:rsidRDefault="00981BEB" w:rsidP="00981BEB">
      <w:pPr>
        <w:tabs>
          <w:tab w:val="center" w:pos="4819"/>
          <w:tab w:val="right" w:pos="9638"/>
        </w:tabs>
        <w:rPr>
          <w:rFonts w:ascii="Calibri" w:eastAsia="Calibri" w:hAnsi="Calibri"/>
          <w:iCs/>
          <w:sz w:val="24"/>
          <w:szCs w:val="24"/>
        </w:rPr>
      </w:pPr>
      <w:r w:rsidRPr="00981BEB">
        <w:rPr>
          <w:rFonts w:ascii="Calibri" w:eastAsia="Calibri" w:hAnsi="Calibri"/>
          <w:iCs/>
          <w:sz w:val="24"/>
          <w:szCs w:val="24"/>
        </w:rPr>
        <w:t>Effettuate verifiche in modalità sia scritta che orale e svolti progetti  in piccoli gruppi per Educazione civica</w:t>
      </w:r>
      <w:r>
        <w:rPr>
          <w:rFonts w:ascii="Calibri" w:eastAsia="Calibri" w:hAnsi="Calibri"/>
          <w:iCs/>
          <w:sz w:val="24"/>
          <w:szCs w:val="24"/>
        </w:rPr>
        <w:t>. Per il poco tempo a disposizione le verifiche hanno avuto carattere formativo.</w:t>
      </w:r>
    </w:p>
    <w:p w14:paraId="018F70CF" w14:textId="77777777" w:rsidR="00981BEB" w:rsidRDefault="00981BEB" w:rsidP="00981BEB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1B90E858" w14:textId="77777777" w:rsidR="006D2282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5. Criteri per le valutazioni</w:t>
      </w:r>
      <w:r>
        <w:rPr>
          <w:rFonts w:ascii="Calibri" w:eastAsia="Calibri" w:hAnsi="Calibri"/>
          <w:sz w:val="24"/>
          <w:szCs w:val="24"/>
        </w:rPr>
        <w:t xml:space="preserve"> </w:t>
      </w:r>
    </w:p>
    <w:p w14:paraId="212E2873" w14:textId="77777777" w:rsidR="006D2282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Le valutazioni seguono quanto stabilito nel PTOF</w:t>
      </w:r>
    </w:p>
    <w:p w14:paraId="02D28B43" w14:textId="77777777" w:rsidR="006D2282" w:rsidRDefault="006D2282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623547C1" w14:textId="77777777" w:rsidR="006D2282" w:rsidRDefault="00000000">
      <w:pP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6. Metodi e strategie didattiche </w:t>
      </w:r>
    </w:p>
    <w:p w14:paraId="5A0EDCA2" w14:textId="7E7193B7" w:rsidR="006D2282" w:rsidRDefault="00002AD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iCs/>
          <w:sz w:val="24"/>
          <w:szCs w:val="24"/>
        </w:rPr>
        <w:t>Il m</w:t>
      </w:r>
      <w:r w:rsidR="00000000">
        <w:rPr>
          <w:rFonts w:ascii="Calibri" w:eastAsia="Calibri" w:hAnsi="Calibri"/>
          <w:sz w:val="24"/>
          <w:szCs w:val="24"/>
        </w:rPr>
        <w:t xml:space="preserve">etodo utilizzato </w:t>
      </w:r>
      <w:r>
        <w:rPr>
          <w:rFonts w:ascii="Calibri" w:eastAsia="Calibri" w:hAnsi="Calibri"/>
          <w:sz w:val="24"/>
          <w:szCs w:val="24"/>
        </w:rPr>
        <w:t xml:space="preserve">è stato principalmente </w:t>
      </w:r>
      <w:r w:rsidR="00000000">
        <w:rPr>
          <w:rFonts w:ascii="Calibri" w:eastAsia="Calibri" w:hAnsi="Calibri"/>
          <w:sz w:val="24"/>
          <w:szCs w:val="24"/>
        </w:rPr>
        <w:t xml:space="preserve">la lezione frontale </w:t>
      </w:r>
      <w:r>
        <w:rPr>
          <w:rFonts w:ascii="Calibri" w:eastAsia="Calibri" w:hAnsi="Calibri"/>
          <w:sz w:val="24"/>
          <w:szCs w:val="24"/>
        </w:rPr>
        <w:t xml:space="preserve">coadiuvata dall’utilizzo del testo in adozione, pur se </w:t>
      </w:r>
      <w:r w:rsidR="00000000">
        <w:rPr>
          <w:rFonts w:ascii="Calibri" w:eastAsia="Calibri" w:hAnsi="Calibri"/>
          <w:sz w:val="24"/>
          <w:szCs w:val="24"/>
        </w:rPr>
        <w:t xml:space="preserve">con interventi dialogati </w:t>
      </w:r>
      <w:r>
        <w:rPr>
          <w:rFonts w:ascii="Calibri" w:eastAsia="Calibri" w:hAnsi="Calibri"/>
          <w:sz w:val="24"/>
          <w:szCs w:val="24"/>
        </w:rPr>
        <w:t>al fine di</w:t>
      </w:r>
      <w:r w:rsidR="00000000">
        <w:rPr>
          <w:rFonts w:ascii="Calibri" w:eastAsia="Calibri" w:hAnsi="Calibri"/>
          <w:sz w:val="24"/>
          <w:szCs w:val="24"/>
        </w:rPr>
        <w:t xml:space="preserve"> mantenere attiva l’attenzione e non annoiare la platea</w:t>
      </w:r>
      <w:r>
        <w:rPr>
          <w:rFonts w:ascii="Calibri" w:eastAsia="Calibri" w:hAnsi="Calibri"/>
          <w:sz w:val="24"/>
          <w:szCs w:val="24"/>
        </w:rPr>
        <w:t xml:space="preserve">, inoltre è stato possibile </w:t>
      </w:r>
      <w:r w:rsidR="001D181D">
        <w:rPr>
          <w:rFonts w:ascii="Calibri" w:eastAsia="Calibri" w:hAnsi="Calibri"/>
          <w:sz w:val="24"/>
          <w:szCs w:val="24"/>
        </w:rPr>
        <w:t>parlare di quanto accade nel quotidiano</w:t>
      </w:r>
      <w:r>
        <w:rPr>
          <w:rFonts w:ascii="Calibri" w:eastAsia="Calibri" w:hAnsi="Calibri"/>
          <w:sz w:val="24"/>
          <w:szCs w:val="24"/>
        </w:rPr>
        <w:t xml:space="preserve"> </w:t>
      </w:r>
      <w:r w:rsidR="001D181D">
        <w:rPr>
          <w:rFonts w:ascii="Calibri" w:eastAsia="Calibri" w:hAnsi="Calibri"/>
          <w:sz w:val="24"/>
          <w:szCs w:val="24"/>
        </w:rPr>
        <w:t>(</w:t>
      </w:r>
      <w:r w:rsidR="00000000">
        <w:rPr>
          <w:rFonts w:ascii="Calibri" w:eastAsia="Calibri" w:hAnsi="Calibri"/>
          <w:sz w:val="24"/>
          <w:szCs w:val="24"/>
        </w:rPr>
        <w:t>casi</w:t>
      </w:r>
      <w:r>
        <w:rPr>
          <w:rFonts w:ascii="Calibri" w:eastAsia="Calibri" w:hAnsi="Calibri"/>
          <w:sz w:val="24"/>
          <w:szCs w:val="24"/>
        </w:rPr>
        <w:t xml:space="preserve"> di</w:t>
      </w:r>
      <w:r w:rsidR="00000000">
        <w:rPr>
          <w:rFonts w:ascii="Calibri" w:eastAsia="Calibri" w:hAnsi="Calibri"/>
          <w:sz w:val="24"/>
          <w:szCs w:val="24"/>
        </w:rPr>
        <w:t xml:space="preserve"> realtà</w:t>
      </w:r>
      <w:r>
        <w:rPr>
          <w:rFonts w:ascii="Calibri" w:eastAsia="Calibri" w:hAnsi="Calibri"/>
          <w:sz w:val="24"/>
          <w:szCs w:val="24"/>
        </w:rPr>
        <w:t xml:space="preserve"> </w:t>
      </w:r>
      <w:r w:rsidR="001D181D">
        <w:rPr>
          <w:rFonts w:ascii="Calibri" w:eastAsia="Calibri" w:hAnsi="Calibri"/>
          <w:sz w:val="24"/>
          <w:szCs w:val="24"/>
        </w:rPr>
        <w:t xml:space="preserve"> p</w:t>
      </w:r>
      <w:r>
        <w:rPr>
          <w:rFonts w:ascii="Calibri" w:eastAsia="Calibri" w:hAnsi="Calibri"/>
          <w:sz w:val="24"/>
          <w:szCs w:val="24"/>
        </w:rPr>
        <w:t xml:space="preserve">. es. conflitti, </w:t>
      </w:r>
      <w:r>
        <w:rPr>
          <w:rFonts w:ascii="Calibri" w:eastAsia="Calibri" w:hAnsi="Calibri"/>
          <w:sz w:val="24"/>
          <w:szCs w:val="24"/>
        </w:rPr>
        <w:t>calamità naturali intercorse nell’anno</w:t>
      </w:r>
      <w:r w:rsidR="001D181D">
        <w:rPr>
          <w:rFonts w:ascii="Calibri" w:eastAsia="Calibri" w:hAnsi="Calibri"/>
          <w:sz w:val="24"/>
          <w:szCs w:val="24"/>
        </w:rPr>
        <w:t>)</w:t>
      </w:r>
      <w:r>
        <w:rPr>
          <w:rFonts w:ascii="Calibri" w:eastAsia="Calibri" w:hAnsi="Calibri"/>
          <w:sz w:val="24"/>
          <w:szCs w:val="24"/>
        </w:rPr>
        <w:t>,</w:t>
      </w:r>
      <w:r w:rsidR="00000000">
        <w:rPr>
          <w:rFonts w:ascii="Calibri" w:eastAsia="Calibri" w:hAnsi="Calibri"/>
          <w:sz w:val="24"/>
          <w:szCs w:val="24"/>
        </w:rPr>
        <w:t xml:space="preserve"> così da effettuare confronti con la vita quotidiana e comprendere i collegamenti con quanto studiato/appreso. </w:t>
      </w:r>
    </w:p>
    <w:p w14:paraId="1364B01E" w14:textId="77777777" w:rsidR="00002AD0" w:rsidRDefault="00002AD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5C68BE32" w14:textId="77777777" w:rsidR="00002AD0" w:rsidRDefault="00002AD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42CE477C" w14:textId="77777777" w:rsidR="00002AD0" w:rsidRDefault="00002AD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55A51E47" w14:textId="77777777" w:rsidR="00002AD0" w:rsidRDefault="00002AD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2020A638" w14:textId="77777777" w:rsidR="00997751" w:rsidRDefault="00002AD0" w:rsidP="00997751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Pisa, 28/05/202</w:t>
      </w:r>
      <w:r w:rsidR="00997751">
        <w:rPr>
          <w:rFonts w:ascii="Calibri" w:eastAsia="Calibri" w:hAnsi="Calibri"/>
          <w:sz w:val="24"/>
          <w:szCs w:val="24"/>
        </w:rPr>
        <w:t>4</w:t>
      </w:r>
    </w:p>
    <w:p w14:paraId="4109EF8D" w14:textId="77777777" w:rsidR="00997751" w:rsidRDefault="00997751" w:rsidP="001D181D">
      <w:pPr>
        <w:tabs>
          <w:tab w:val="center" w:pos="4819"/>
          <w:tab w:val="right" w:pos="9638"/>
        </w:tabs>
        <w:rPr>
          <w:rFonts w:ascii="Calibri" w:eastAsia="Calibri" w:hAnsi="Calibri"/>
        </w:rPr>
      </w:pPr>
    </w:p>
    <w:p w14:paraId="49700D99" w14:textId="77777777" w:rsidR="00997751" w:rsidRDefault="00997751" w:rsidP="00997751">
      <w:pP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La Docente</w:t>
      </w:r>
      <w:r w:rsidR="00002AD0" w:rsidRPr="00002AD0">
        <w:rPr>
          <w:rFonts w:ascii="Calibri" w:eastAsia="Calibri" w:hAnsi="Calibri"/>
        </w:rPr>
        <w:tab/>
      </w:r>
    </w:p>
    <w:p w14:paraId="409F167E" w14:textId="2E3ED867" w:rsidR="00997751" w:rsidRDefault="00997751" w:rsidP="00997751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002AD0">
        <w:rPr>
          <w:rFonts w:ascii="Arial" w:hAnsi="Arial" w:cs="Arial"/>
          <w:sz w:val="22"/>
          <w:szCs w:val="22"/>
        </w:rPr>
        <w:t>(Prof.ssa Gottardi Gerarda)</w:t>
      </w:r>
      <w:r w:rsidR="00002AD0">
        <w:rPr>
          <w:rStyle w:val="apple-tab-span"/>
          <w:rFonts w:ascii="Arial" w:hAnsi="Arial" w:cs="Arial"/>
          <w:sz w:val="22"/>
          <w:szCs w:val="22"/>
        </w:rPr>
        <w:t xml:space="preserve">     </w:t>
      </w:r>
      <w:r w:rsidR="00000000" w:rsidRPr="00002AD0">
        <w:rPr>
          <w:rFonts w:ascii="Calibri" w:eastAsia="Calibri" w:hAnsi="Calibri"/>
          <w:sz w:val="24"/>
          <w:szCs w:val="24"/>
        </w:rPr>
        <w:t xml:space="preserve">    </w:t>
      </w:r>
    </w:p>
    <w:p w14:paraId="42F00C19" w14:textId="2A49AD7D" w:rsidR="00997751" w:rsidRDefault="00997751" w:rsidP="00997751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________________________</w:t>
      </w:r>
    </w:p>
    <w:p w14:paraId="2372E405" w14:textId="77777777" w:rsidR="00997751" w:rsidRDefault="00997751" w:rsidP="00997751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1BD5B4DF" w14:textId="0E0CFDD7" w:rsidR="00002AD0" w:rsidRPr="00997751" w:rsidRDefault="00002AD0" w:rsidP="00997751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002AD0">
        <w:rPr>
          <w:rFonts w:ascii="Calibri" w:eastAsia="Calibri" w:hAnsi="Calibri"/>
        </w:rPr>
        <w:tab/>
      </w:r>
      <w:r w:rsidRPr="00002AD0">
        <w:rPr>
          <w:rFonts w:ascii="Calibri" w:eastAsia="Calibri" w:hAnsi="Calibri"/>
        </w:rPr>
        <w:tab/>
      </w:r>
      <w:r w:rsidRPr="00002AD0">
        <w:rPr>
          <w:rFonts w:ascii="Calibri" w:eastAsia="Calibri" w:hAnsi="Calibri"/>
        </w:rPr>
        <w:tab/>
      </w:r>
      <w:r w:rsidRPr="00002AD0">
        <w:rPr>
          <w:rFonts w:ascii="Calibri" w:eastAsia="Calibri" w:hAnsi="Calibri"/>
        </w:rPr>
        <w:tab/>
      </w:r>
      <w:r w:rsidRPr="00002AD0">
        <w:rPr>
          <w:rFonts w:ascii="Calibri" w:eastAsia="Calibri" w:hAnsi="Calibri"/>
        </w:rPr>
        <w:tab/>
      </w:r>
    </w:p>
    <w:p w14:paraId="0207456F" w14:textId="16EB1BC1" w:rsidR="00002AD0" w:rsidRPr="00002AD0" w:rsidRDefault="00002AD0" w:rsidP="00002AD0">
      <w:pPr>
        <w:pStyle w:val="NormaleWeb"/>
        <w:spacing w:before="0" w:beforeAutospacing="0" w:after="200" w:afterAutospacing="0"/>
      </w:pPr>
      <w:r w:rsidRPr="00002AD0">
        <w:rPr>
          <w:rFonts w:ascii="Arial" w:hAnsi="Arial" w:cs="Arial"/>
          <w:sz w:val="22"/>
          <w:szCs w:val="22"/>
        </w:rPr>
        <w:t>Gli Alunni:</w:t>
      </w:r>
    </w:p>
    <w:p w14:paraId="6BFF73E9" w14:textId="77777777" w:rsidR="00002AD0" w:rsidRPr="00002AD0" w:rsidRDefault="00002AD0" w:rsidP="00002AD0">
      <w:pPr>
        <w:pStyle w:val="NormaleWeb"/>
        <w:spacing w:before="0" w:beforeAutospacing="0" w:after="200" w:afterAutospacing="0"/>
      </w:pPr>
      <w:r w:rsidRPr="00002AD0">
        <w:rPr>
          <w:rFonts w:ascii="Arial" w:hAnsi="Arial" w:cs="Arial"/>
          <w:sz w:val="22"/>
          <w:szCs w:val="22"/>
        </w:rPr>
        <w:t>_______________________________________</w:t>
      </w:r>
    </w:p>
    <w:p w14:paraId="659574E0" w14:textId="2B5036CF" w:rsidR="006D2282" w:rsidRDefault="00002AD0" w:rsidP="00997751">
      <w:pPr>
        <w:pStyle w:val="NormaleWeb"/>
        <w:spacing w:before="0" w:beforeAutospacing="0" w:after="200" w:afterAutospacing="0"/>
        <w:rPr>
          <w:rFonts w:ascii="Calibri" w:eastAsia="Calibri" w:hAnsi="Calibri"/>
          <w:b/>
          <w:sz w:val="28"/>
          <w:szCs w:val="28"/>
        </w:rPr>
      </w:pPr>
      <w:r w:rsidRPr="00002AD0">
        <w:rPr>
          <w:rFonts w:ascii="Arial" w:hAnsi="Arial" w:cs="Arial"/>
          <w:sz w:val="22"/>
          <w:szCs w:val="22"/>
        </w:rPr>
        <w:t>_______________________________________</w:t>
      </w:r>
    </w:p>
    <w:sectPr w:rsidR="006D2282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eeSerif">
    <w:altName w:val="Calibri"/>
    <w:charset w:val="00"/>
    <w:family w:val="auto"/>
    <w:pitch w:val="default"/>
  </w:font>
  <w:font w:name="Liberation Sans Narrow">
    <w:altName w:val="Arial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9C2AD5"/>
    <w:multiLevelType w:val="multilevel"/>
    <w:tmpl w:val="E55814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3285B2D"/>
    <w:multiLevelType w:val="multilevel"/>
    <w:tmpl w:val="4EA0E6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45A738A"/>
    <w:multiLevelType w:val="multilevel"/>
    <w:tmpl w:val="9D88FD2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DE73CD2"/>
    <w:multiLevelType w:val="multilevel"/>
    <w:tmpl w:val="1D547C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0FE375F"/>
    <w:multiLevelType w:val="multilevel"/>
    <w:tmpl w:val="D33EA474"/>
    <w:lvl w:ilvl="0">
      <w:start w:val="1"/>
      <w:numFmt w:val="bullet"/>
      <w:pStyle w:val="Titolo1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pStyle w:val="Titolo4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95A517C"/>
    <w:multiLevelType w:val="multilevel"/>
    <w:tmpl w:val="B6ECFC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865094428">
    <w:abstractNumId w:val="4"/>
  </w:num>
  <w:num w:numId="2" w16cid:durableId="1253396499">
    <w:abstractNumId w:val="5"/>
  </w:num>
  <w:num w:numId="3" w16cid:durableId="1317146760">
    <w:abstractNumId w:val="1"/>
  </w:num>
  <w:num w:numId="4" w16cid:durableId="754471156">
    <w:abstractNumId w:val="3"/>
  </w:num>
  <w:num w:numId="5" w16cid:durableId="2028169861">
    <w:abstractNumId w:val="2"/>
  </w:num>
  <w:num w:numId="6" w16cid:durableId="1869679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282"/>
    <w:rsid w:val="00002AD0"/>
    <w:rsid w:val="001D181D"/>
    <w:rsid w:val="001E10FC"/>
    <w:rsid w:val="006D044D"/>
    <w:rsid w:val="006D2282"/>
    <w:rsid w:val="007C2E69"/>
    <w:rsid w:val="008755C7"/>
    <w:rsid w:val="009772A0"/>
    <w:rsid w:val="00981BEB"/>
    <w:rsid w:val="0099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8F6BB"/>
  <w15:docId w15:val="{B26B3B15-F88D-4ED1-832C-32A07AADE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Calibri" w:eastAsia="Calibri" w:hAnsi="Calibri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eWeb">
    <w:name w:val="Normal (Web)"/>
    <w:basedOn w:val="Normale"/>
    <w:uiPriority w:val="99"/>
    <w:unhideWhenUsed/>
    <w:rsid w:val="00002AD0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002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26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hSlVKNhVjDPbIQR7D5eqrAI+1w==">CgMxLjAyCGguZ2pkZ3hzMg5oLjRtdXo1NHd6N25pNzIOaC4xaTRndnZta3k2bGYyDmguanJzZjB2MTd5OXVwMg5oLmw0bG44dGs1ZjVtaTIOaC5rejUzcjhkY2ptYmI4AHIhMW0wUWxIRk5jcTVxMVNDTTFlNkdoajNVZ25Va1gzNHVs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Gerarda</cp:lastModifiedBy>
  <cp:revision>3</cp:revision>
  <cp:lastPrinted>2024-05-25T17:08:00Z</cp:lastPrinted>
  <dcterms:created xsi:type="dcterms:W3CDTF">2024-05-25T17:12:00Z</dcterms:created>
  <dcterms:modified xsi:type="dcterms:W3CDTF">2024-05-25T17:15:00Z</dcterms:modified>
</cp:coreProperties>
</file>